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76" w:rsidRPr="007E743F" w:rsidRDefault="00475DFD" w:rsidP="00475DFD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جامعة البصرة / كلية الزراعة</w:t>
      </w:r>
    </w:p>
    <w:p w:rsidR="00110310" w:rsidRPr="007E743F" w:rsidRDefault="00475DFD" w:rsidP="00110310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قسم علوم التربة والموارد المائية</w:t>
      </w:r>
    </w:p>
    <w:p w:rsidR="007E743F" w:rsidRPr="007E743F" w:rsidRDefault="007E743F" w:rsidP="007E743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proofErr w:type="spellStart"/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م.د</w:t>
      </w:r>
      <w:proofErr w:type="spellEnd"/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. محسن ناصح حوشان</w:t>
      </w:r>
    </w:p>
    <w:p w:rsidR="00475DFD" w:rsidRPr="007E743F" w:rsidRDefault="00110310" w:rsidP="00475DFD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جدول </w:t>
      </w:r>
      <w:r w:rsidR="00955C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مفردات </w:t>
      </w: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منهاج</w:t>
      </w:r>
      <w:r w:rsidR="00475DFD"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 </w:t>
      </w: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مادة ت</w:t>
      </w:r>
      <w:r w:rsidR="00475DFD"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صميم وتحليل </w:t>
      </w: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ال</w:t>
      </w:r>
      <w:r w:rsidR="00475DFD"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تجارب </w:t>
      </w: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ال</w:t>
      </w:r>
      <w:r w:rsidR="00475DFD"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زراعية / الجزء العملي</w:t>
      </w:r>
    </w:p>
    <w:p w:rsidR="00110310" w:rsidRPr="007E743F" w:rsidRDefault="00475DFD" w:rsidP="00D4071F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الفصل الدراسي الأول / المرحلة الثالثة / قسم علوم التربة والموارد المائية</w:t>
      </w:r>
      <w:r w:rsidR="00110310"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/ 2020-2021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3"/>
        <w:gridCol w:w="1737"/>
        <w:gridCol w:w="6660"/>
        <w:gridCol w:w="1350"/>
      </w:tblGrid>
      <w:tr w:rsidR="00D4071F" w:rsidTr="007E743F">
        <w:tc>
          <w:tcPr>
            <w:tcW w:w="683" w:type="dxa"/>
          </w:tcPr>
          <w:p w:rsidR="00D4071F" w:rsidRP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407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تسلسل المحاضرة</w:t>
            </w:r>
          </w:p>
        </w:tc>
        <w:tc>
          <w:tcPr>
            <w:tcW w:w="6660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عنوان المحاضرة</w:t>
            </w:r>
          </w:p>
        </w:tc>
        <w:tc>
          <w:tcPr>
            <w:tcW w:w="1350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الأولى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مقدمة عن 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الإحصاء.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التصميم العشوائي الكامل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الثالثة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تصميم العشوائي الكامل في حالة عدم تساوي التكرارات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الرابعة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تصميم القطاعات العشوائية الكاملة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الخامسة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تصميم القطاعات الكاملة في حالة فقدان مشاهدة او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اكثر</w:t>
            </w:r>
            <w:proofErr w:type="gramEnd"/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السادسة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الامتحان الشهري 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الأول.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السابعة</w:t>
            </w:r>
          </w:p>
        </w:tc>
        <w:tc>
          <w:tcPr>
            <w:tcW w:w="6660" w:type="dxa"/>
          </w:tcPr>
          <w:p w:rsidR="00D4071F" w:rsidRPr="007E743F" w:rsidRDefault="00B54540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الكفاءة النسبية تصميم ال</w:t>
            </w:r>
            <w:r w:rsidR="00D4071F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قطاعات العشوائية</w:t>
            </w: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مقارنة بال</w:t>
            </w:r>
            <w:r w:rsidR="00D4071F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تصميم العشوائي الكامل</w:t>
            </w: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  <w:r w:rsidR="00D4071F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الثامنة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تصميم المربع اللاتيني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التاسعة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تصميم المربع اللاتيني في حالة فقدان مشاهدة او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اكثر</w:t>
            </w:r>
            <w:proofErr w:type="gramEnd"/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الكفاءة النسبية لتصميم المربع اللاتيني مقارنة بالتصميم العشوائي الكامل وتصميم القطاعات العشوائية الكاملة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الاحدى عشرة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التجارب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العاملية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ذات عاملين بالتصميم العشوائي الكامل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الاثني عشرة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 الشهري الثاني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الثالث عشرة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التجارب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العاملية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ذات عاملين بتصميم القطاعات العشوائية الكاملة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الرابع عشرة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التجارب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العاملية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ذات ثلاث عوامل بتصميم القطاعات العشوائية الكاملة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071F" w:rsidTr="007E743F">
        <w:tc>
          <w:tcPr>
            <w:tcW w:w="683" w:type="dxa"/>
          </w:tcPr>
          <w:p w:rsidR="00D4071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15-</w:t>
            </w:r>
          </w:p>
        </w:tc>
        <w:tc>
          <w:tcPr>
            <w:tcW w:w="1737" w:type="dxa"/>
          </w:tcPr>
          <w:p w:rsidR="00D4071F" w:rsidRPr="007E743F" w:rsidRDefault="00D4071F" w:rsidP="00475D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الخامس عشرة</w:t>
            </w:r>
          </w:p>
        </w:tc>
        <w:tc>
          <w:tcPr>
            <w:tcW w:w="6660" w:type="dxa"/>
          </w:tcPr>
          <w:p w:rsidR="00D4071F" w:rsidRPr="007E743F" w:rsidRDefault="00D4071F" w:rsidP="00D407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الرموز الجبرية للتجارب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العاملية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ذات عاملين وثلاث عوامل بالتصميم العشوائي الكامل والقطاعات العشوائية الكاملة والمربع اللاتيني</w:t>
            </w:r>
            <w:r w:rsidR="00B54540" w:rsidRPr="007E74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D4071F" w:rsidRDefault="00D4071F" w:rsidP="00D4071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4E2A01" w:rsidRDefault="00110310" w:rsidP="004E2A01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10310" w:rsidRDefault="00110310" w:rsidP="00110310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م.د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محسن ناصح حوشان</w:t>
      </w:r>
    </w:p>
    <w:p w:rsidR="007E743F" w:rsidRDefault="007E743F" w:rsidP="00BE0EF2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E743F" w:rsidRDefault="007E743F" w:rsidP="007E743F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E0EF2" w:rsidRPr="007E743F" w:rsidRDefault="00BE0EF2" w:rsidP="007E743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lastRenderedPageBreak/>
        <w:t>جامعة البصرة / كلية الزراعة</w:t>
      </w:r>
    </w:p>
    <w:p w:rsidR="00BE0EF2" w:rsidRPr="007E743F" w:rsidRDefault="00BE0EF2" w:rsidP="00BE0EF2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قسم علوم التربة والموارد المائية</w:t>
      </w:r>
    </w:p>
    <w:p w:rsidR="007E743F" w:rsidRPr="007E743F" w:rsidRDefault="007E743F" w:rsidP="007E743F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proofErr w:type="spellStart"/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م.د</w:t>
      </w:r>
      <w:proofErr w:type="spellEnd"/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. محسن ناصح حوشان</w:t>
      </w:r>
    </w:p>
    <w:p w:rsidR="00BE0EF2" w:rsidRPr="007E743F" w:rsidRDefault="00BE0EF2" w:rsidP="00BE0EF2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جدول </w:t>
      </w:r>
      <w:r w:rsidR="00955C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مفردات </w:t>
      </w: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منهاج مادة الأسمدة وخصوبة التربة / الجزء العملي</w:t>
      </w:r>
    </w:p>
    <w:p w:rsidR="00BE0EF2" w:rsidRPr="007E743F" w:rsidRDefault="00BE0EF2" w:rsidP="00BE0EF2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7E743F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الفصل الدراسي الثاني / المرحلة الرابعة / قسم البستنة وهندسة الحدائق/ 2020-2021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3"/>
        <w:gridCol w:w="1647"/>
        <w:gridCol w:w="6750"/>
        <w:gridCol w:w="1350"/>
      </w:tblGrid>
      <w:tr w:rsidR="00BE0EF2" w:rsidTr="007E743F">
        <w:tc>
          <w:tcPr>
            <w:tcW w:w="683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تسلسل المحاضرة</w:t>
            </w:r>
          </w:p>
        </w:tc>
        <w:tc>
          <w:tcPr>
            <w:tcW w:w="6750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عنوان المحاضرة</w:t>
            </w:r>
          </w:p>
        </w:tc>
        <w:tc>
          <w:tcPr>
            <w:tcW w:w="1350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BE0EF2" w:rsidTr="007E743F">
        <w:trPr>
          <w:trHeight w:val="485"/>
        </w:trPr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الأولى</w:t>
            </w:r>
          </w:p>
        </w:tc>
        <w:tc>
          <w:tcPr>
            <w:tcW w:w="6750" w:type="dxa"/>
          </w:tcPr>
          <w:p w:rsidR="00BE0EF2" w:rsidRPr="007E743F" w:rsidRDefault="00BE0EF2" w:rsidP="00BE0EF2">
            <w:pPr>
              <w:bidi/>
              <w:spacing w:after="200" w:line="276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طرق التعبير عن تراكيز المحاليل وبعض العلاقات بين التراكيز في المحاليل </w:t>
            </w:r>
            <w:proofErr w:type="gramStart"/>
            <w:r w:rsidRPr="007E743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والتربة</w:t>
            </w:r>
            <w:r w:rsidRPr="00BE0EF2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r w:rsidR="00B54540" w:rsidRPr="007E743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.</w:t>
            </w:r>
            <w:proofErr w:type="gramEnd"/>
            <w:r w:rsidRPr="00BE0EF2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  <w:t xml:space="preserve">                                                     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6750" w:type="dxa"/>
          </w:tcPr>
          <w:p w:rsidR="00BE0EF2" w:rsidRPr="007E743F" w:rsidRDefault="00BE0EF2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تعرف الأسمدة الكيميائية وانواعها وبعض الأمثلة في حساب الاحتياجات </w:t>
            </w:r>
            <w:proofErr w:type="spellStart"/>
            <w:proofErr w:type="gram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السمادية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="00B54540"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.</w:t>
            </w:r>
            <w:proofErr w:type="gramEnd"/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6750" w:type="dxa"/>
          </w:tcPr>
          <w:p w:rsidR="00BE0EF2" w:rsidRPr="007E743F" w:rsidRDefault="00B54540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تعريف المسح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الخصوبي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والهدف منه وخطوات اجرائه. 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6750" w:type="dxa"/>
          </w:tcPr>
          <w:p w:rsidR="00BE0EF2" w:rsidRPr="007E743F" w:rsidRDefault="00B54540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التقويم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الخصوبي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للترب من خلال بعض الخصائص الكيميائية والفيزيائية للتربة.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الخامسة</w:t>
            </w:r>
          </w:p>
        </w:tc>
        <w:tc>
          <w:tcPr>
            <w:tcW w:w="6750" w:type="dxa"/>
          </w:tcPr>
          <w:p w:rsidR="00BE0EF2" w:rsidRPr="007E743F" w:rsidRDefault="00B54540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العمل المختبري لقياس درجة تفاعل التربة الايصالية الكهربائية لمستخلص التربة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والكاربونات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الكلية والمادة العضوية للتربة وتقويم الترب من خلال هذه الخصائص.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السادسة</w:t>
            </w:r>
          </w:p>
        </w:tc>
        <w:tc>
          <w:tcPr>
            <w:tcW w:w="6750" w:type="dxa"/>
          </w:tcPr>
          <w:p w:rsidR="00BE0EF2" w:rsidRPr="007E743F" w:rsidRDefault="00BE0EF2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الامتحان الشهري </w:t>
            </w:r>
            <w:r w:rsidR="00717EDE"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الأول.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السابعة</w:t>
            </w:r>
          </w:p>
        </w:tc>
        <w:tc>
          <w:tcPr>
            <w:tcW w:w="6750" w:type="dxa"/>
          </w:tcPr>
          <w:p w:rsidR="00BE0EF2" w:rsidRPr="007E743F" w:rsidRDefault="00717EDE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أنواع الأسمدة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النتروجينية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والتعرف على بعض الخصائص الكيميائية والفيزيائية لبعض الأسمدة </w:t>
            </w:r>
            <w:proofErr w:type="spellStart"/>
            <w:r w:rsidR="00B30E7B"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النتروجينية</w:t>
            </w:r>
            <w:proofErr w:type="spellEnd"/>
            <w:r w:rsidR="00B30E7B"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واختبار ال</w:t>
            </w: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كشف عن مادة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البيوريت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في سماد اليوريا.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الثامنة</w:t>
            </w:r>
          </w:p>
        </w:tc>
        <w:tc>
          <w:tcPr>
            <w:tcW w:w="6750" w:type="dxa"/>
          </w:tcPr>
          <w:p w:rsidR="00BE0EF2" w:rsidRPr="007E743F" w:rsidRDefault="00717EDE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دليل جاهزية النتروجين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تعريفه</w:t>
            </w:r>
            <w:proofErr w:type="gram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والهدف من تقديره وطرق التقدير).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التاسعة</w:t>
            </w:r>
          </w:p>
        </w:tc>
        <w:tc>
          <w:tcPr>
            <w:tcW w:w="6750" w:type="dxa"/>
          </w:tcPr>
          <w:p w:rsidR="00BE0EF2" w:rsidRPr="007E743F" w:rsidRDefault="00717EDE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العمل المختبري لتقدير دليل جاهزية النتروجين في بعض نماذج الترب باستخدام الطرق الكيميائية وتقدير الاحتياجات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السمادية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للترب التي تعاني من نقص النتروجين.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العاشرة</w:t>
            </w:r>
          </w:p>
        </w:tc>
        <w:tc>
          <w:tcPr>
            <w:tcW w:w="6750" w:type="dxa"/>
          </w:tcPr>
          <w:p w:rsidR="00BE0EF2" w:rsidRPr="007E743F" w:rsidRDefault="00242C53" w:rsidP="00E4722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أنواع الأسمدة الفوسفاتية ودراسة بعض الخصائص الكيميائية والفيزيائية لبعض الأسمدة الفوسفاتية.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الاحدى عشرة</w:t>
            </w:r>
          </w:p>
        </w:tc>
        <w:tc>
          <w:tcPr>
            <w:tcW w:w="6750" w:type="dxa"/>
          </w:tcPr>
          <w:p w:rsidR="00BE0EF2" w:rsidRPr="007E743F" w:rsidRDefault="00242C53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دليل جاهزية الفسفور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تعريفه</w:t>
            </w:r>
            <w:proofErr w:type="gram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والهدف من تقديره وطرق التقدير).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الاثني عشرة</w:t>
            </w:r>
          </w:p>
        </w:tc>
        <w:tc>
          <w:tcPr>
            <w:tcW w:w="6750" w:type="dxa"/>
          </w:tcPr>
          <w:p w:rsidR="00BE0EF2" w:rsidRPr="007E743F" w:rsidRDefault="00BE0EF2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الامتحان الشهري الثاني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الثالث عشرة</w:t>
            </w:r>
          </w:p>
        </w:tc>
        <w:tc>
          <w:tcPr>
            <w:tcW w:w="6750" w:type="dxa"/>
          </w:tcPr>
          <w:p w:rsidR="00BE0EF2" w:rsidRPr="007E743F" w:rsidRDefault="00242C53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العمل المختبري لتقدير دليل جاهزية الفوسفور في نموذجين من الترب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طينية</w:t>
            </w:r>
            <w:proofErr w:type="gram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ورملية) وتقدير الاحتياجات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السمادية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للترب التي تعاني من نقص الفسفور.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الرابع عشرة</w:t>
            </w:r>
          </w:p>
        </w:tc>
        <w:tc>
          <w:tcPr>
            <w:tcW w:w="6750" w:type="dxa"/>
          </w:tcPr>
          <w:p w:rsidR="00BE0EF2" w:rsidRPr="007E743F" w:rsidRDefault="00242C53" w:rsidP="005D12A6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أنواع الأسمدة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البوتاسية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ودراسة بعض الخصائص الكيميائية والفيزيائية لبعض الأسمدة </w:t>
            </w:r>
            <w:proofErr w:type="spell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البوتاسية</w:t>
            </w:r>
            <w:proofErr w:type="spell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E0EF2" w:rsidTr="007E743F">
        <w:tc>
          <w:tcPr>
            <w:tcW w:w="683" w:type="dxa"/>
          </w:tcPr>
          <w:p w:rsidR="00BE0EF2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15-</w:t>
            </w:r>
          </w:p>
        </w:tc>
        <w:tc>
          <w:tcPr>
            <w:tcW w:w="1647" w:type="dxa"/>
          </w:tcPr>
          <w:p w:rsidR="00BE0EF2" w:rsidRPr="007E743F" w:rsidRDefault="00BE0EF2" w:rsidP="005D12A6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الخامس عشرة</w:t>
            </w:r>
          </w:p>
        </w:tc>
        <w:tc>
          <w:tcPr>
            <w:tcW w:w="6750" w:type="dxa"/>
          </w:tcPr>
          <w:p w:rsidR="00BE0EF2" w:rsidRPr="007E743F" w:rsidRDefault="00242C53" w:rsidP="00A9157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دليل جاهزية البوتاسيوم </w:t>
            </w:r>
            <w:proofErr w:type="gramStart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( تعريفه</w:t>
            </w:r>
            <w:proofErr w:type="gramEnd"/>
            <w:r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والهدف من تقديره وطرق التقدير)</w:t>
            </w:r>
            <w:r w:rsidR="00A91573" w:rsidRPr="007E74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1350" w:type="dxa"/>
          </w:tcPr>
          <w:p w:rsidR="00BE0EF2" w:rsidRDefault="00BE0EF2" w:rsidP="005D12A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BE0EF2" w:rsidRDefault="00BE0EF2" w:rsidP="007E743F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E0EF2" w:rsidRDefault="00BE0EF2" w:rsidP="00BE0EF2">
      <w:pPr>
        <w:bidi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م.د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محسن ناصح حوشان</w:t>
      </w:r>
    </w:p>
    <w:p w:rsidR="00374F6D" w:rsidRPr="00AC44C2" w:rsidRDefault="00374F6D" w:rsidP="007E0B44">
      <w:pPr>
        <w:rPr>
          <w:rStyle w:val="jlqj4b"/>
          <w:b/>
          <w:bCs/>
          <w:sz w:val="28"/>
          <w:szCs w:val="28"/>
          <w:lang w:val="en"/>
        </w:rPr>
      </w:pPr>
      <w:proofErr w:type="spellStart"/>
      <w:r w:rsidRPr="00AC44C2">
        <w:rPr>
          <w:rStyle w:val="jlqj4b"/>
          <w:b/>
          <w:bCs/>
          <w:sz w:val="28"/>
          <w:szCs w:val="28"/>
          <w:lang w:val="en"/>
        </w:rPr>
        <w:lastRenderedPageBreak/>
        <w:t>Basra</w:t>
      </w:r>
      <w:r w:rsidRPr="00AC44C2">
        <w:rPr>
          <w:rStyle w:val="jlqj4b"/>
          <w:b/>
          <w:bCs/>
          <w:sz w:val="28"/>
          <w:szCs w:val="28"/>
          <w:lang w:val="en"/>
        </w:rPr>
        <w:t>h</w:t>
      </w:r>
      <w:proofErr w:type="spellEnd"/>
      <w:r w:rsidRPr="00AC44C2">
        <w:rPr>
          <w:rStyle w:val="jlqj4b"/>
          <w:b/>
          <w:bCs/>
          <w:sz w:val="28"/>
          <w:szCs w:val="28"/>
          <w:lang w:val="en"/>
        </w:rPr>
        <w:t xml:space="preserve"> University / College of Agriculture</w:t>
      </w:r>
    </w:p>
    <w:p w:rsidR="00374F6D" w:rsidRPr="00AC44C2" w:rsidRDefault="00374F6D" w:rsidP="007E0B44">
      <w:pPr>
        <w:rPr>
          <w:rStyle w:val="jlqj4b"/>
          <w:b/>
          <w:bCs/>
          <w:sz w:val="28"/>
          <w:szCs w:val="28"/>
          <w:lang w:val="en"/>
        </w:rPr>
      </w:pPr>
      <w:r w:rsidRPr="00AC44C2">
        <w:rPr>
          <w:rStyle w:val="jlqj4b"/>
          <w:b/>
          <w:bCs/>
          <w:sz w:val="28"/>
          <w:szCs w:val="28"/>
          <w:lang w:val="en"/>
        </w:rPr>
        <w:t xml:space="preserve"> Department of Soil Sciences and Water Resources</w:t>
      </w:r>
    </w:p>
    <w:p w:rsidR="007E0B44" w:rsidRPr="00AC44C2" w:rsidRDefault="00374F6D" w:rsidP="007E0B44">
      <w:pPr>
        <w:rPr>
          <w:rStyle w:val="jlqj4b"/>
          <w:b/>
          <w:bCs/>
          <w:sz w:val="28"/>
          <w:szCs w:val="28"/>
          <w:lang w:val="en"/>
        </w:rPr>
      </w:pPr>
      <w:r w:rsidRPr="00AC44C2">
        <w:rPr>
          <w:rStyle w:val="jlqj4b"/>
          <w:b/>
          <w:bCs/>
          <w:sz w:val="28"/>
          <w:szCs w:val="28"/>
          <w:lang w:val="en"/>
        </w:rPr>
        <w:t xml:space="preserve"> </w:t>
      </w:r>
      <w:r w:rsidRPr="00AC44C2">
        <w:rPr>
          <w:rStyle w:val="jlqj4b"/>
          <w:b/>
          <w:bCs/>
          <w:sz w:val="28"/>
          <w:szCs w:val="28"/>
          <w:lang w:val="en"/>
        </w:rPr>
        <w:t>Ph</w:t>
      </w:r>
      <w:r w:rsidRPr="00AC44C2">
        <w:rPr>
          <w:rStyle w:val="jlqj4b"/>
          <w:b/>
          <w:bCs/>
          <w:sz w:val="28"/>
          <w:szCs w:val="28"/>
          <w:lang w:val="en"/>
        </w:rPr>
        <w:t>.D.</w:t>
      </w:r>
      <w:r w:rsidRPr="00AC44C2">
        <w:rPr>
          <w:rStyle w:val="viiyi"/>
          <w:b/>
          <w:bCs/>
          <w:sz w:val="28"/>
          <w:szCs w:val="28"/>
          <w:lang w:val="en"/>
        </w:rPr>
        <w:t xml:space="preserve"> </w:t>
      </w:r>
      <w:r w:rsidRPr="00AC44C2">
        <w:rPr>
          <w:rStyle w:val="jlqj4b"/>
          <w:b/>
          <w:bCs/>
          <w:sz w:val="28"/>
          <w:szCs w:val="28"/>
          <w:lang w:val="en"/>
        </w:rPr>
        <w:t xml:space="preserve">Mohsen </w:t>
      </w:r>
      <w:proofErr w:type="spellStart"/>
      <w:r w:rsidRPr="00AC44C2">
        <w:rPr>
          <w:rStyle w:val="jlqj4b"/>
          <w:b/>
          <w:bCs/>
          <w:sz w:val="28"/>
          <w:szCs w:val="28"/>
          <w:lang w:val="en"/>
        </w:rPr>
        <w:t>Nasih</w:t>
      </w:r>
      <w:proofErr w:type="spellEnd"/>
      <w:r w:rsidRPr="00AC44C2">
        <w:rPr>
          <w:rStyle w:val="jlqj4b"/>
          <w:b/>
          <w:bCs/>
          <w:sz w:val="28"/>
          <w:szCs w:val="28"/>
          <w:lang w:val="en"/>
        </w:rPr>
        <w:t xml:space="preserve"> </w:t>
      </w:r>
      <w:proofErr w:type="spellStart"/>
      <w:r w:rsidRPr="00AC44C2">
        <w:rPr>
          <w:rStyle w:val="jlqj4b"/>
          <w:b/>
          <w:bCs/>
          <w:sz w:val="28"/>
          <w:szCs w:val="28"/>
          <w:lang w:val="en"/>
        </w:rPr>
        <w:t>Hoshan</w:t>
      </w:r>
      <w:proofErr w:type="spellEnd"/>
    </w:p>
    <w:p w:rsidR="005F60F2" w:rsidRPr="00AC44C2" w:rsidRDefault="005F60F2" w:rsidP="005F60F2">
      <w:pPr>
        <w:jc w:val="center"/>
        <w:rPr>
          <w:rStyle w:val="jlqj4b"/>
          <w:b/>
          <w:bCs/>
          <w:sz w:val="26"/>
          <w:szCs w:val="26"/>
          <w:lang w:val="en"/>
        </w:rPr>
      </w:pPr>
      <w:r w:rsidRPr="00AC44C2">
        <w:rPr>
          <w:rStyle w:val="jlqj4b"/>
          <w:b/>
          <w:bCs/>
          <w:sz w:val="26"/>
          <w:szCs w:val="26"/>
          <w:lang w:val="en"/>
        </w:rPr>
        <w:t>Vocabulary curriculum</w:t>
      </w:r>
      <w:r w:rsidRPr="00AC44C2">
        <w:rPr>
          <w:rStyle w:val="jlqj4b"/>
          <w:b/>
          <w:bCs/>
          <w:sz w:val="26"/>
          <w:szCs w:val="26"/>
          <w:lang w:val="en"/>
        </w:rPr>
        <w:t xml:space="preserve"> </w:t>
      </w:r>
      <w:r w:rsidRPr="00AC44C2">
        <w:rPr>
          <w:rStyle w:val="jlqj4b"/>
          <w:b/>
          <w:bCs/>
          <w:sz w:val="26"/>
          <w:szCs w:val="26"/>
          <w:lang w:val="en"/>
        </w:rPr>
        <w:t xml:space="preserve">table of the design and analysis of agricultural experiments </w:t>
      </w:r>
    </w:p>
    <w:p w:rsidR="005F60F2" w:rsidRPr="00AC44C2" w:rsidRDefault="005F60F2" w:rsidP="005F60F2">
      <w:pPr>
        <w:jc w:val="center"/>
        <w:rPr>
          <w:rStyle w:val="jlqj4b"/>
          <w:b/>
          <w:bCs/>
          <w:sz w:val="26"/>
          <w:szCs w:val="26"/>
          <w:lang w:val="en"/>
        </w:rPr>
      </w:pPr>
      <w:r w:rsidRPr="00AC44C2">
        <w:rPr>
          <w:rStyle w:val="jlqj4b"/>
          <w:b/>
          <w:bCs/>
          <w:sz w:val="26"/>
          <w:szCs w:val="26"/>
          <w:lang w:val="en"/>
        </w:rPr>
        <w:t xml:space="preserve"> </w:t>
      </w:r>
      <w:r w:rsidRPr="00AC44C2">
        <w:rPr>
          <w:rStyle w:val="jlqj4b"/>
          <w:b/>
          <w:bCs/>
          <w:sz w:val="26"/>
          <w:szCs w:val="26"/>
          <w:lang w:val="en"/>
        </w:rPr>
        <w:t>First semester / third stage / Department of Soil Sciences and Water Resources / 2020-2021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491"/>
        <w:gridCol w:w="1319"/>
        <w:gridCol w:w="719"/>
      </w:tblGrid>
      <w:tr w:rsidR="005F60F2" w:rsidTr="00D5385C">
        <w:tc>
          <w:tcPr>
            <w:tcW w:w="901" w:type="dxa"/>
          </w:tcPr>
          <w:p w:rsidR="005F60F2" w:rsidRPr="00AC44C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Notes</w:t>
            </w:r>
          </w:p>
        </w:tc>
        <w:tc>
          <w:tcPr>
            <w:tcW w:w="7549" w:type="dxa"/>
          </w:tcPr>
          <w:p w:rsidR="005F60F2" w:rsidRPr="00AC44C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Lecture title</w:t>
            </w:r>
          </w:p>
        </w:tc>
        <w:tc>
          <w:tcPr>
            <w:tcW w:w="1260" w:type="dxa"/>
          </w:tcPr>
          <w:p w:rsidR="005F60F2" w:rsidRPr="00AC44C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sequence</w:t>
            </w:r>
          </w:p>
        </w:tc>
        <w:tc>
          <w:tcPr>
            <w:tcW w:w="720" w:type="dxa"/>
          </w:tcPr>
          <w:p w:rsidR="005F60F2" w:rsidRPr="00AC44C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No.</w:t>
            </w:r>
          </w:p>
        </w:tc>
      </w:tr>
      <w:tr w:rsidR="005F60F2" w:rsidTr="00D5385C">
        <w:trPr>
          <w:trHeight w:val="485"/>
        </w:trPr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CC09F8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Introduction to statistics.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spacing w:after="200" w:line="276" w:lineRule="auto"/>
              <w:jc w:val="right"/>
              <w:rPr>
                <w:rFonts w:ascii="Simplified Arabic" w:eastAsia="Calibri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eastAsia="Calibri" w:hAnsi="Simplified Arabic" w:cs="Simplified Arabic"/>
                <w:sz w:val="26"/>
                <w:szCs w:val="26"/>
                <w:lang w:bidi="ar-IQ"/>
              </w:rPr>
              <w:t>First</w:t>
            </w:r>
            <w:r w:rsidRPr="00AC44C2">
              <w:rPr>
                <w:rFonts w:ascii="Simplified Arabic" w:eastAsia="Calibri" w:hAnsi="Simplified Arabic" w:cs="Simplified Arabic"/>
                <w:sz w:val="26"/>
                <w:szCs w:val="26"/>
                <w:rtl/>
                <w:lang w:bidi="ar-IQ"/>
              </w:rPr>
              <w:t xml:space="preserve">                                                     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CC09F8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Complete random design.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Second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CC09F8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Complete randomization design if frequencies are not equal.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Third</w:t>
            </w:r>
            <w:r w:rsidRPr="00AC44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CC09F8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Randomized complete block design.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</w:t>
            </w:r>
            <w:r w:rsidRPr="00AC44C2">
              <w:rPr>
                <w:rStyle w:val="jlqj4b"/>
                <w:sz w:val="26"/>
                <w:szCs w:val="26"/>
                <w:lang w:val="en"/>
              </w:rPr>
              <w:t>ourth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Designing complete sectors in the event of losing one or more viewers.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Fifth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First monthly exam</w:t>
            </w:r>
          </w:p>
        </w:tc>
        <w:tc>
          <w:tcPr>
            <w:tcW w:w="1260" w:type="dxa"/>
          </w:tcPr>
          <w:p w:rsidR="005F60F2" w:rsidRPr="00AC44C2" w:rsidRDefault="005F60F2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Six</w:t>
            </w:r>
            <w:r w:rsidR="00CC09F8"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Relative efficiency of a randomized block design compared to a complete randomized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Seventh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Latin square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Eighth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The Latin square design in the event of losing one or more views.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Ninth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CC09F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Relative efficiency of the Latin square design compared to the complete randomized design and the complete randomized block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Tenth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Factorial two-factor trials in a completely randomized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Eleven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The second monthly exam.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 xml:space="preserve"> T</w:t>
            </w:r>
            <w:r w:rsidRPr="00AC44C2">
              <w:rPr>
                <w:rStyle w:val="jlqj4b"/>
                <w:sz w:val="26"/>
                <w:szCs w:val="26"/>
                <w:lang w:val="en"/>
              </w:rPr>
              <w:t>welve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Two factor factorial trials in a randomized complete block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</w:t>
            </w:r>
            <w:r w:rsidRPr="00AC44C2">
              <w:rPr>
                <w:rStyle w:val="jlqj4b"/>
                <w:sz w:val="26"/>
                <w:szCs w:val="26"/>
                <w:lang w:val="en"/>
              </w:rPr>
              <w:t>hirteen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Three factor factorial trials with a randomized complete block design.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</w:t>
            </w:r>
            <w:r w:rsidRPr="00AC44C2">
              <w:rPr>
                <w:rStyle w:val="jlqj4b"/>
                <w:sz w:val="26"/>
                <w:szCs w:val="26"/>
                <w:lang w:val="en"/>
              </w:rPr>
              <w:t>ourteen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14-</w:t>
            </w:r>
          </w:p>
        </w:tc>
      </w:tr>
      <w:tr w:rsidR="005F60F2" w:rsidTr="00D5385C">
        <w:tc>
          <w:tcPr>
            <w:tcW w:w="901" w:type="dxa"/>
          </w:tcPr>
          <w:p w:rsidR="005F60F2" w:rsidRDefault="005F60F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49" w:type="dxa"/>
          </w:tcPr>
          <w:p w:rsidR="005F60F2" w:rsidRPr="00AC44C2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 xml:space="preserve">Algebraic symbols for factorial trials with two and three factors in a completely randomized </w:t>
            </w:r>
            <w:proofErr w:type="gramStart"/>
            <w:r w:rsidRPr="00AC44C2">
              <w:rPr>
                <w:rStyle w:val="jlqj4b"/>
                <w:sz w:val="26"/>
                <w:szCs w:val="26"/>
                <w:lang w:val="en"/>
              </w:rPr>
              <w:t>design,</w:t>
            </w:r>
            <w:proofErr w:type="gramEnd"/>
            <w:r w:rsidRPr="00AC44C2">
              <w:rPr>
                <w:rStyle w:val="jlqj4b"/>
                <w:sz w:val="26"/>
                <w:szCs w:val="26"/>
                <w:lang w:val="en"/>
              </w:rPr>
              <w:t xml:space="preserve"> complete randomized sectors, and the Latin square.</w:t>
            </w:r>
          </w:p>
        </w:tc>
        <w:tc>
          <w:tcPr>
            <w:tcW w:w="1260" w:type="dxa"/>
          </w:tcPr>
          <w:p w:rsidR="005F60F2" w:rsidRPr="00AC44C2" w:rsidRDefault="00CC09F8" w:rsidP="00CC09F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fifteen</w:t>
            </w:r>
          </w:p>
        </w:tc>
        <w:tc>
          <w:tcPr>
            <w:tcW w:w="720" w:type="dxa"/>
          </w:tcPr>
          <w:p w:rsidR="005F60F2" w:rsidRDefault="005F60F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15-</w:t>
            </w:r>
          </w:p>
        </w:tc>
      </w:tr>
    </w:tbl>
    <w:p w:rsidR="00374F6D" w:rsidRDefault="00374F6D" w:rsidP="007E0B44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p w:rsidR="00AC44C2" w:rsidRDefault="00AC44C2" w:rsidP="007E0B44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p w:rsidR="00AC44C2" w:rsidRDefault="00AC44C2" w:rsidP="00AC44C2">
      <w:pPr>
        <w:jc w:val="right"/>
        <w:rPr>
          <w:rStyle w:val="jlqj4b"/>
          <w:b/>
          <w:bCs/>
          <w:sz w:val="26"/>
          <w:szCs w:val="26"/>
          <w:lang w:val="en"/>
        </w:rPr>
      </w:pPr>
      <w:r w:rsidRPr="00AC44C2">
        <w:rPr>
          <w:rFonts w:ascii="Simplified Arabic" w:hAnsi="Simplified Arabic" w:cs="Simplified Arabic"/>
          <w:b/>
          <w:bCs/>
          <w:sz w:val="26"/>
          <w:szCs w:val="26"/>
          <w:lang w:bidi="ar-IQ"/>
        </w:rPr>
        <w:t>Ph.D.</w:t>
      </w:r>
      <w:r w:rsidRPr="00AC44C2">
        <w:rPr>
          <w:rStyle w:val="jlqj4b"/>
          <w:b/>
          <w:bCs/>
          <w:sz w:val="26"/>
          <w:szCs w:val="26"/>
          <w:lang w:val="en"/>
        </w:rPr>
        <w:t xml:space="preserve"> </w:t>
      </w:r>
      <w:r w:rsidRPr="00AC44C2">
        <w:rPr>
          <w:rStyle w:val="jlqj4b"/>
          <w:b/>
          <w:bCs/>
          <w:sz w:val="26"/>
          <w:szCs w:val="26"/>
          <w:lang w:val="en"/>
        </w:rPr>
        <w:t xml:space="preserve">Mohsen </w:t>
      </w:r>
      <w:proofErr w:type="spellStart"/>
      <w:r w:rsidRPr="00AC44C2">
        <w:rPr>
          <w:rStyle w:val="jlqj4b"/>
          <w:b/>
          <w:bCs/>
          <w:sz w:val="26"/>
          <w:szCs w:val="26"/>
          <w:lang w:val="en"/>
        </w:rPr>
        <w:t>Nasih</w:t>
      </w:r>
      <w:proofErr w:type="spellEnd"/>
      <w:r w:rsidRPr="00AC44C2">
        <w:rPr>
          <w:rStyle w:val="jlqj4b"/>
          <w:b/>
          <w:bCs/>
          <w:sz w:val="26"/>
          <w:szCs w:val="26"/>
          <w:lang w:val="en"/>
        </w:rPr>
        <w:t xml:space="preserve"> </w:t>
      </w:r>
      <w:proofErr w:type="spellStart"/>
      <w:r w:rsidRPr="00AC44C2">
        <w:rPr>
          <w:rStyle w:val="jlqj4b"/>
          <w:b/>
          <w:bCs/>
          <w:sz w:val="26"/>
          <w:szCs w:val="26"/>
          <w:lang w:val="en"/>
        </w:rPr>
        <w:t>Hoshan</w:t>
      </w:r>
      <w:proofErr w:type="spellEnd"/>
    </w:p>
    <w:p w:rsidR="00AC44C2" w:rsidRPr="00D5385C" w:rsidRDefault="00AC44C2" w:rsidP="00AC44C2">
      <w:pPr>
        <w:rPr>
          <w:rStyle w:val="jlqj4b"/>
          <w:b/>
          <w:bCs/>
          <w:sz w:val="26"/>
          <w:szCs w:val="26"/>
          <w:lang w:val="en"/>
        </w:rPr>
      </w:pPr>
      <w:proofErr w:type="spellStart"/>
      <w:r w:rsidRPr="00D5385C">
        <w:rPr>
          <w:rStyle w:val="jlqj4b"/>
          <w:b/>
          <w:bCs/>
          <w:sz w:val="26"/>
          <w:szCs w:val="26"/>
          <w:lang w:val="en"/>
        </w:rPr>
        <w:lastRenderedPageBreak/>
        <w:t>Basrah</w:t>
      </w:r>
      <w:proofErr w:type="spellEnd"/>
      <w:r w:rsidRPr="00D5385C">
        <w:rPr>
          <w:rStyle w:val="jlqj4b"/>
          <w:b/>
          <w:bCs/>
          <w:sz w:val="26"/>
          <w:szCs w:val="26"/>
          <w:lang w:val="en"/>
        </w:rPr>
        <w:t xml:space="preserve"> University / College of Agriculture</w:t>
      </w:r>
    </w:p>
    <w:p w:rsidR="00AC44C2" w:rsidRPr="00D5385C" w:rsidRDefault="00AC44C2" w:rsidP="00AC44C2">
      <w:pPr>
        <w:rPr>
          <w:rStyle w:val="jlqj4b"/>
          <w:b/>
          <w:bCs/>
          <w:sz w:val="26"/>
          <w:szCs w:val="26"/>
          <w:lang w:val="en"/>
        </w:rPr>
      </w:pPr>
      <w:r w:rsidRPr="00D5385C">
        <w:rPr>
          <w:rStyle w:val="jlqj4b"/>
          <w:b/>
          <w:bCs/>
          <w:sz w:val="26"/>
          <w:szCs w:val="26"/>
          <w:lang w:val="en"/>
        </w:rPr>
        <w:t xml:space="preserve"> Department of Soil Sciences and Water Resources</w:t>
      </w:r>
    </w:p>
    <w:p w:rsidR="00AC44C2" w:rsidRPr="00D5385C" w:rsidRDefault="00AC44C2" w:rsidP="00AC44C2">
      <w:pPr>
        <w:rPr>
          <w:rStyle w:val="jlqj4b"/>
          <w:b/>
          <w:bCs/>
          <w:sz w:val="26"/>
          <w:szCs w:val="26"/>
          <w:lang w:val="en"/>
        </w:rPr>
      </w:pPr>
      <w:r w:rsidRPr="00D5385C">
        <w:rPr>
          <w:rStyle w:val="jlqj4b"/>
          <w:b/>
          <w:bCs/>
          <w:sz w:val="26"/>
          <w:szCs w:val="26"/>
          <w:lang w:val="en"/>
        </w:rPr>
        <w:t xml:space="preserve"> Ph.D.</w:t>
      </w:r>
      <w:r w:rsidRPr="00D5385C">
        <w:rPr>
          <w:rStyle w:val="viiyi"/>
          <w:b/>
          <w:bCs/>
          <w:sz w:val="26"/>
          <w:szCs w:val="26"/>
          <w:lang w:val="en"/>
        </w:rPr>
        <w:t xml:space="preserve"> </w:t>
      </w:r>
      <w:r w:rsidRPr="00D5385C">
        <w:rPr>
          <w:rStyle w:val="jlqj4b"/>
          <w:b/>
          <w:bCs/>
          <w:sz w:val="26"/>
          <w:szCs w:val="26"/>
          <w:lang w:val="en"/>
        </w:rPr>
        <w:t xml:space="preserve">Mohsen </w:t>
      </w:r>
      <w:proofErr w:type="spellStart"/>
      <w:r w:rsidRPr="00D5385C">
        <w:rPr>
          <w:rStyle w:val="jlqj4b"/>
          <w:b/>
          <w:bCs/>
          <w:sz w:val="26"/>
          <w:szCs w:val="26"/>
          <w:lang w:val="en"/>
        </w:rPr>
        <w:t>Nasih</w:t>
      </w:r>
      <w:proofErr w:type="spellEnd"/>
      <w:r w:rsidRPr="00D5385C">
        <w:rPr>
          <w:rStyle w:val="jlqj4b"/>
          <w:b/>
          <w:bCs/>
          <w:sz w:val="26"/>
          <w:szCs w:val="26"/>
          <w:lang w:val="en"/>
        </w:rPr>
        <w:t xml:space="preserve"> </w:t>
      </w:r>
      <w:proofErr w:type="spellStart"/>
      <w:r w:rsidRPr="00D5385C">
        <w:rPr>
          <w:rStyle w:val="jlqj4b"/>
          <w:b/>
          <w:bCs/>
          <w:sz w:val="26"/>
          <w:szCs w:val="26"/>
          <w:lang w:val="en"/>
        </w:rPr>
        <w:t>Hoshan</w:t>
      </w:r>
      <w:proofErr w:type="spellEnd"/>
    </w:p>
    <w:p w:rsidR="00AC44C2" w:rsidRPr="00AC44C2" w:rsidRDefault="00AC44C2" w:rsidP="004E2BE1">
      <w:pPr>
        <w:jc w:val="center"/>
        <w:rPr>
          <w:rStyle w:val="jlqj4b"/>
          <w:b/>
          <w:bCs/>
          <w:sz w:val="26"/>
          <w:szCs w:val="26"/>
          <w:lang w:val="en"/>
        </w:rPr>
      </w:pPr>
      <w:r w:rsidRPr="00AC44C2">
        <w:rPr>
          <w:rStyle w:val="jlqj4b"/>
          <w:b/>
          <w:bCs/>
          <w:sz w:val="26"/>
          <w:szCs w:val="26"/>
          <w:lang w:val="en"/>
        </w:rPr>
        <w:t xml:space="preserve">Vocabulary curriculum table of the </w:t>
      </w:r>
      <w:r w:rsidR="004E2BE1">
        <w:rPr>
          <w:rStyle w:val="jlqj4b"/>
          <w:b/>
          <w:bCs/>
          <w:sz w:val="26"/>
          <w:szCs w:val="26"/>
          <w:lang w:val="en"/>
        </w:rPr>
        <w:t>Fertilizer</w:t>
      </w:r>
      <w:r w:rsidR="004E2BE1" w:rsidRPr="004E2BE1">
        <w:rPr>
          <w:rStyle w:val="jlqj4b"/>
          <w:b/>
          <w:bCs/>
          <w:sz w:val="26"/>
          <w:szCs w:val="26"/>
          <w:lang w:val="en"/>
        </w:rPr>
        <w:t xml:space="preserve"> and soil </w:t>
      </w:r>
      <w:proofErr w:type="spellStart"/>
      <w:r w:rsidR="004E2BE1" w:rsidRPr="004E2BE1">
        <w:rPr>
          <w:rStyle w:val="jlqj4b"/>
          <w:b/>
          <w:bCs/>
          <w:sz w:val="26"/>
          <w:szCs w:val="26"/>
          <w:lang w:val="en"/>
        </w:rPr>
        <w:t>fertilty</w:t>
      </w:r>
      <w:proofErr w:type="spellEnd"/>
      <w:r w:rsidR="004E2BE1">
        <w:rPr>
          <w:rStyle w:val="jlqj4b"/>
          <w:lang w:val="en"/>
        </w:rPr>
        <w:t xml:space="preserve"> </w:t>
      </w:r>
    </w:p>
    <w:p w:rsidR="00AC44C2" w:rsidRPr="00AC44C2" w:rsidRDefault="00AC44C2" w:rsidP="004E2BE1">
      <w:pPr>
        <w:jc w:val="center"/>
        <w:rPr>
          <w:rStyle w:val="jlqj4b"/>
          <w:b/>
          <w:bCs/>
          <w:sz w:val="26"/>
          <w:szCs w:val="26"/>
          <w:lang w:val="en"/>
        </w:rPr>
      </w:pPr>
      <w:r w:rsidRPr="00AC44C2">
        <w:rPr>
          <w:rStyle w:val="jlqj4b"/>
          <w:b/>
          <w:bCs/>
          <w:sz w:val="26"/>
          <w:szCs w:val="26"/>
          <w:lang w:val="en"/>
        </w:rPr>
        <w:t xml:space="preserve"> First semester / third stage / </w:t>
      </w:r>
      <w:r w:rsidR="004E2BE1" w:rsidRPr="004E2BE1">
        <w:rPr>
          <w:rStyle w:val="jlqj4b"/>
          <w:b/>
          <w:bCs/>
          <w:sz w:val="26"/>
          <w:szCs w:val="26"/>
          <w:lang w:val="en"/>
        </w:rPr>
        <w:t>Department of Horticulture and garden engineering</w:t>
      </w:r>
      <w:r w:rsidRPr="00AC44C2">
        <w:rPr>
          <w:rStyle w:val="jlqj4b"/>
          <w:b/>
          <w:bCs/>
          <w:sz w:val="26"/>
          <w:szCs w:val="26"/>
          <w:lang w:val="en"/>
        </w:rPr>
        <w:t>/ 2020-2021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7494"/>
        <w:gridCol w:w="1319"/>
        <w:gridCol w:w="716"/>
      </w:tblGrid>
      <w:tr w:rsidR="000578DF" w:rsidTr="00D5385C">
        <w:tc>
          <w:tcPr>
            <w:tcW w:w="800" w:type="dxa"/>
          </w:tcPr>
          <w:p w:rsidR="00AC44C2" w:rsidRP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Notes</w:t>
            </w:r>
          </w:p>
        </w:tc>
        <w:tc>
          <w:tcPr>
            <w:tcW w:w="7594" w:type="dxa"/>
          </w:tcPr>
          <w:p w:rsidR="00AC44C2" w:rsidRP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Lecture title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Style w:val="jlqj4b"/>
                <w:b/>
                <w:bCs/>
                <w:sz w:val="28"/>
                <w:szCs w:val="28"/>
                <w:lang w:val="en"/>
              </w:rPr>
              <w:t>sequence</w:t>
            </w:r>
          </w:p>
        </w:tc>
        <w:tc>
          <w:tcPr>
            <w:tcW w:w="717" w:type="dxa"/>
          </w:tcPr>
          <w:p w:rsidR="00AC44C2" w:rsidRP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No.</w:t>
            </w:r>
          </w:p>
        </w:tc>
      </w:tr>
      <w:tr w:rsidR="000578DF" w:rsidTr="00D5385C">
        <w:trPr>
          <w:trHeight w:val="485"/>
        </w:trPr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4E2BE1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Methods of expressing the concentrations of solutions and some relationships between concentrations in solutions and soil.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spacing w:after="200" w:line="276" w:lineRule="auto"/>
              <w:jc w:val="right"/>
              <w:rPr>
                <w:rFonts w:ascii="Simplified Arabic" w:eastAsia="Calibri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eastAsia="Calibri" w:hAnsi="Simplified Arabic" w:cs="Simplified Arabic"/>
                <w:sz w:val="26"/>
                <w:szCs w:val="26"/>
                <w:lang w:bidi="ar-IQ"/>
              </w:rPr>
              <w:t>First</w:t>
            </w:r>
            <w:r w:rsidRPr="00AC44C2">
              <w:rPr>
                <w:rFonts w:ascii="Simplified Arabic" w:eastAsia="Calibri" w:hAnsi="Simplified Arabic" w:cs="Simplified Arabic"/>
                <w:sz w:val="26"/>
                <w:szCs w:val="26"/>
                <w:rtl/>
                <w:lang w:bidi="ar-IQ"/>
              </w:rPr>
              <w:t xml:space="preserve">                                                     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4E2BE1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 xml:space="preserve">Chemical </w:t>
            </w:r>
            <w:proofErr w:type="gramStart"/>
            <w:r w:rsidRPr="00D5385C">
              <w:rPr>
                <w:rStyle w:val="jlqj4b"/>
                <w:sz w:val="24"/>
                <w:szCs w:val="24"/>
                <w:lang w:val="en"/>
              </w:rPr>
              <w:t>fertilizers and their types</w:t>
            </w:r>
            <w:proofErr w:type="gramEnd"/>
            <w:r w:rsidRPr="00D5385C">
              <w:rPr>
                <w:rStyle w:val="jlqj4b"/>
                <w:sz w:val="24"/>
                <w:szCs w:val="24"/>
                <w:lang w:val="en"/>
              </w:rPr>
              <w:t xml:space="preserve"> and some examples in calculating fertilizer needs.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Second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4E2BE1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Definition of fertility survey, its purpose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 xml:space="preserve"> and the steps for conducting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>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Third</w:t>
            </w:r>
            <w:r w:rsidRPr="00AC44C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4E2BE1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Fertility evaluation of soils through some chemical and physical properties of soil.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Fourth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4E2BE1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Laboratory work to measure the degree of electrical conductive soil reaction to soil extract, total carbonate and soil organic matter, and soil straightening through these properties.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Fifth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First monthly exam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Sixth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Types of nitrogen fertilizers and identification of some chemical and physical properties of some nitrogen fertilizers and a test to detect biuret in urea fertilizer</w:t>
            </w:r>
            <w:r w:rsidR="00AC44C2" w:rsidRPr="00D5385C">
              <w:rPr>
                <w:rStyle w:val="jlqj4b"/>
                <w:sz w:val="24"/>
                <w:szCs w:val="24"/>
                <w:lang w:val="en"/>
              </w:rPr>
              <w:t>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Seventh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Nitrogen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 xml:space="preserve"> 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>availability index (definition, purpose of its estimation and methods of estimation).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Eighth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 xml:space="preserve">Laboratory work to estimate the nitrogen availability index in 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>some soil types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 xml:space="preserve"> using chemical methods and to estimate the fertilizer needs of nitrogen-deficient soils.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Ninth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Types of phosphate fertilizers and a study of some chemical and physical properties of some phosphate fertilizers.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Tenth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Phosphorous availability index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 xml:space="preserve"> 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>(definition, purpose of estimation and methods of estimation).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Eleven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AC44C2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The second monthly exam.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 xml:space="preserve"> Twelve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 xml:space="preserve">Laboratory work to estimate the phosphorous availability index 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>in two soil types</w:t>
            </w:r>
            <w:r w:rsidRPr="00D5385C">
              <w:rPr>
                <w:rStyle w:val="jlqj4b"/>
                <w:sz w:val="24"/>
                <w:szCs w:val="24"/>
                <w:lang w:val="en"/>
              </w:rPr>
              <w:t xml:space="preserve"> (clay and sandy) and to estimate the fertilizer needs of phosphorus-deficient soils.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Thirteen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Types of potassium fertilizers and a study of some chemical and physical properties of some potassium fertilizers.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Fourteen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14-</w:t>
            </w:r>
          </w:p>
        </w:tc>
      </w:tr>
      <w:tr w:rsidR="000578DF" w:rsidTr="00D5385C">
        <w:tc>
          <w:tcPr>
            <w:tcW w:w="800" w:type="dxa"/>
          </w:tcPr>
          <w:p w:rsidR="00AC44C2" w:rsidRDefault="00AC44C2" w:rsidP="00E55A1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594" w:type="dxa"/>
          </w:tcPr>
          <w:p w:rsidR="00AC44C2" w:rsidRPr="00D5385C" w:rsidRDefault="0028557B" w:rsidP="00D5385C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D5385C">
              <w:rPr>
                <w:rStyle w:val="jlqj4b"/>
                <w:sz w:val="24"/>
                <w:szCs w:val="24"/>
                <w:lang w:val="en"/>
              </w:rPr>
              <w:t>Potassium availability index (definition, purpose of its estimation and methods of estimation).</w:t>
            </w:r>
          </w:p>
        </w:tc>
        <w:tc>
          <w:tcPr>
            <w:tcW w:w="1319" w:type="dxa"/>
          </w:tcPr>
          <w:p w:rsidR="00AC44C2" w:rsidRPr="00AC44C2" w:rsidRDefault="00AC44C2" w:rsidP="00E55A18">
            <w:pPr>
              <w:bidi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C44C2">
              <w:rPr>
                <w:rStyle w:val="jlqj4b"/>
                <w:sz w:val="26"/>
                <w:szCs w:val="26"/>
                <w:lang w:val="en"/>
              </w:rPr>
              <w:t>fifteen</w:t>
            </w:r>
          </w:p>
        </w:tc>
        <w:tc>
          <w:tcPr>
            <w:tcW w:w="717" w:type="dxa"/>
          </w:tcPr>
          <w:p w:rsidR="00AC44C2" w:rsidRDefault="00AC44C2" w:rsidP="00E55A1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15-</w:t>
            </w:r>
          </w:p>
        </w:tc>
      </w:tr>
    </w:tbl>
    <w:p w:rsidR="00AC44C2" w:rsidRDefault="00AC44C2" w:rsidP="00AC44C2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p w:rsidR="00AC44C2" w:rsidRPr="00AC44C2" w:rsidRDefault="00AC44C2" w:rsidP="00AC44C2">
      <w:pPr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AC44C2">
        <w:rPr>
          <w:rFonts w:ascii="Simplified Arabic" w:hAnsi="Simplified Arabic" w:cs="Simplified Arabic"/>
          <w:b/>
          <w:bCs/>
          <w:sz w:val="26"/>
          <w:szCs w:val="26"/>
          <w:lang w:bidi="ar-IQ"/>
        </w:rPr>
        <w:t>Ph.D.</w:t>
      </w:r>
      <w:r w:rsidRPr="00AC44C2">
        <w:rPr>
          <w:rStyle w:val="jlqj4b"/>
          <w:b/>
          <w:bCs/>
          <w:sz w:val="26"/>
          <w:szCs w:val="26"/>
          <w:lang w:val="en"/>
        </w:rPr>
        <w:t xml:space="preserve"> Mohsen </w:t>
      </w:r>
      <w:proofErr w:type="spellStart"/>
      <w:r w:rsidRPr="00AC44C2">
        <w:rPr>
          <w:rStyle w:val="jlqj4b"/>
          <w:b/>
          <w:bCs/>
          <w:sz w:val="26"/>
          <w:szCs w:val="26"/>
          <w:lang w:val="en"/>
        </w:rPr>
        <w:t>Nasih</w:t>
      </w:r>
      <w:proofErr w:type="spellEnd"/>
      <w:r w:rsidRPr="00AC44C2">
        <w:rPr>
          <w:rStyle w:val="jlqj4b"/>
          <w:b/>
          <w:bCs/>
          <w:sz w:val="26"/>
          <w:szCs w:val="26"/>
          <w:lang w:val="en"/>
        </w:rPr>
        <w:t xml:space="preserve"> </w:t>
      </w:r>
      <w:proofErr w:type="spellStart"/>
      <w:r w:rsidRPr="00AC44C2">
        <w:rPr>
          <w:rStyle w:val="jlqj4b"/>
          <w:b/>
          <w:bCs/>
          <w:sz w:val="26"/>
          <w:szCs w:val="26"/>
          <w:lang w:val="en"/>
        </w:rPr>
        <w:t>Hoshan</w:t>
      </w:r>
      <w:proofErr w:type="spellEnd"/>
    </w:p>
    <w:sectPr w:rsidR="00AC44C2" w:rsidRPr="00AC44C2" w:rsidSect="007E743F">
      <w:pgSz w:w="12240" w:h="15840"/>
      <w:pgMar w:top="630" w:right="99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91"/>
    <w:rsid w:val="000578DF"/>
    <w:rsid w:val="00110310"/>
    <w:rsid w:val="00242C53"/>
    <w:rsid w:val="0028557B"/>
    <w:rsid w:val="00374F6D"/>
    <w:rsid w:val="004502F1"/>
    <w:rsid w:val="00475DFD"/>
    <w:rsid w:val="004E2A01"/>
    <w:rsid w:val="004E2BE1"/>
    <w:rsid w:val="005F60F2"/>
    <w:rsid w:val="00717EDE"/>
    <w:rsid w:val="00743367"/>
    <w:rsid w:val="007B4E91"/>
    <w:rsid w:val="007E0B44"/>
    <w:rsid w:val="007E743F"/>
    <w:rsid w:val="0083690F"/>
    <w:rsid w:val="00910708"/>
    <w:rsid w:val="00955C96"/>
    <w:rsid w:val="00A91573"/>
    <w:rsid w:val="00AC44C2"/>
    <w:rsid w:val="00AE39BA"/>
    <w:rsid w:val="00B30E7B"/>
    <w:rsid w:val="00B54540"/>
    <w:rsid w:val="00BE0EF2"/>
    <w:rsid w:val="00CC09F8"/>
    <w:rsid w:val="00D4071F"/>
    <w:rsid w:val="00D413B2"/>
    <w:rsid w:val="00D5385C"/>
    <w:rsid w:val="00E47226"/>
    <w:rsid w:val="00F0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1C84-270A-45CB-865B-A58EDC2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DefaultParagraphFont"/>
    <w:rsid w:val="00374F6D"/>
  </w:style>
  <w:style w:type="character" w:customStyle="1" w:styleId="jlqj4b">
    <w:name w:val="jlqj4b"/>
    <w:basedOn w:val="DefaultParagraphFont"/>
    <w:rsid w:val="0037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17</cp:revision>
  <dcterms:created xsi:type="dcterms:W3CDTF">2021-09-06T09:45:00Z</dcterms:created>
  <dcterms:modified xsi:type="dcterms:W3CDTF">2021-09-06T17:13:00Z</dcterms:modified>
</cp:coreProperties>
</file>